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3F06383A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EE3B5D">
        <w:rPr>
          <w:rFonts w:asciiTheme="minorHAnsi" w:eastAsiaTheme="minorHAnsi" w:hAnsiTheme="minorHAnsi" w:cstheme="minorHAnsi"/>
          <w:b/>
          <w:bCs/>
          <w:lang w:val="pt-BR"/>
        </w:rPr>
        <w:t>24.196/2025</w:t>
      </w:r>
    </w:p>
    <w:p w14:paraId="2C33DFE4" w14:textId="6E64DB30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B50315">
        <w:rPr>
          <w:rFonts w:asciiTheme="minorHAnsi" w:eastAsiaTheme="minorHAnsi" w:hAnsiTheme="minorHAnsi" w:cstheme="minorHAnsi"/>
          <w:b/>
          <w:bCs/>
          <w:lang w:val="pt-BR"/>
        </w:rPr>
        <w:t>014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B50315">
        <w:rPr>
          <w:rFonts w:asciiTheme="minorHAnsi" w:eastAsiaTheme="minorHAnsi" w:hAnsiTheme="minorHAnsi" w:cstheme="minorHAnsi"/>
          <w:b/>
          <w:bCs/>
          <w:lang w:val="pt-BR"/>
        </w:rPr>
        <w:t>2026</w:t>
      </w:r>
    </w:p>
    <w:p w14:paraId="5D210857" w14:textId="7777777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749DBA1" w14:textId="3FC8F97D" w:rsidR="00F56B85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</w:t>
      </w:r>
      <w:r w:rsidR="00CA3513">
        <w:rPr>
          <w:rFonts w:asciiTheme="minorHAnsi" w:eastAsiaTheme="minorHAnsi" w:hAnsiTheme="minorHAnsi" w:cstheme="minorHAnsi"/>
          <w:lang w:val="pt-BR"/>
        </w:rPr>
        <w:t xml:space="preserve"> </w:t>
      </w:r>
      <w:r w:rsidRPr="008B1698">
        <w:rPr>
          <w:rFonts w:asciiTheme="minorHAnsi" w:eastAsiaTheme="minorHAnsi" w:hAnsiTheme="minorHAnsi" w:cstheme="minorHAnsi"/>
          <w:lang w:val="pt-BR"/>
        </w:rPr>
        <w:t>para</w:t>
      </w:r>
      <w:r w:rsidRPr="008B1698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CA3513" w:rsidRPr="00CA3513">
        <w:rPr>
          <w:rFonts w:asciiTheme="minorHAnsi" w:eastAsiaTheme="minorHAnsi" w:hAnsiTheme="minorHAnsi" w:cstheme="minorHAnsi"/>
          <w:b/>
          <w:bCs/>
          <w:lang w:val="pt-BR"/>
        </w:rPr>
        <w:t xml:space="preserve">Registro de Preço para eventual contratação de empresa para o fornecimento de gêneros alimentícios, em atendimento as necessidades dos servidores do prédio sede da Prefeitura Municipal de </w:t>
      </w:r>
      <w:r w:rsidR="00037837" w:rsidRPr="00CA3513">
        <w:rPr>
          <w:rFonts w:asciiTheme="minorHAnsi" w:eastAsiaTheme="minorHAnsi" w:hAnsiTheme="minorHAnsi" w:cstheme="minorHAnsi"/>
          <w:b/>
          <w:bCs/>
          <w:lang w:val="pt-BR"/>
        </w:rPr>
        <w:t>Saquarema</w:t>
      </w:r>
      <w:r w:rsidR="00037837">
        <w:rPr>
          <w:rFonts w:asciiTheme="minorHAnsi" w:eastAsiaTheme="minorHAnsi" w:hAnsiTheme="minorHAnsi" w:cstheme="minorHAnsi"/>
          <w:b/>
          <w:bCs/>
          <w:lang w:val="pt-BR"/>
        </w:rPr>
        <w:t>.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6797CBD9" w14:textId="77777777" w:rsidR="00D51C77" w:rsidRDefault="00D51C77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Style w:val="Tabelacomgrade"/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587"/>
        <w:gridCol w:w="2505"/>
        <w:gridCol w:w="878"/>
        <w:gridCol w:w="992"/>
        <w:gridCol w:w="993"/>
        <w:gridCol w:w="850"/>
        <w:gridCol w:w="987"/>
        <w:gridCol w:w="1134"/>
      </w:tblGrid>
      <w:tr w:rsidR="006D0BA9" w:rsidRPr="00810F40" w14:paraId="4F804770" w14:textId="59678BAE" w:rsidTr="0090691F">
        <w:trPr>
          <w:trHeight w:val="460"/>
          <w:jc w:val="center"/>
        </w:trPr>
        <w:tc>
          <w:tcPr>
            <w:tcW w:w="587" w:type="dxa"/>
            <w:vAlign w:val="center"/>
          </w:tcPr>
          <w:p w14:paraId="70E97C4D" w14:textId="77777777" w:rsidR="006D0BA9" w:rsidRPr="00810F40" w:rsidRDefault="006D0BA9" w:rsidP="00425B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2505" w:type="dxa"/>
            <w:vAlign w:val="center"/>
          </w:tcPr>
          <w:p w14:paraId="485282D8" w14:textId="77777777" w:rsidR="006D0BA9" w:rsidRPr="00810F40" w:rsidRDefault="006D0BA9" w:rsidP="00425B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878" w:type="dxa"/>
            <w:vAlign w:val="center"/>
          </w:tcPr>
          <w:p w14:paraId="20726F76" w14:textId="77777777" w:rsidR="006D0BA9" w:rsidRPr="00810F40" w:rsidRDefault="006D0BA9" w:rsidP="00425B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Unid. de Medida</w:t>
            </w:r>
          </w:p>
        </w:tc>
        <w:tc>
          <w:tcPr>
            <w:tcW w:w="992" w:type="dxa"/>
            <w:vAlign w:val="center"/>
          </w:tcPr>
          <w:p w14:paraId="612AD749" w14:textId="6EAF58B6" w:rsidR="006D0BA9" w:rsidRPr="00810F40" w:rsidRDefault="006D0BA9" w:rsidP="00425B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Qtd. Mensal Estimada</w:t>
            </w:r>
          </w:p>
        </w:tc>
        <w:tc>
          <w:tcPr>
            <w:tcW w:w="993" w:type="dxa"/>
            <w:vAlign w:val="center"/>
          </w:tcPr>
          <w:p w14:paraId="4391E80E" w14:textId="77777777" w:rsidR="006D0BA9" w:rsidRPr="00810F40" w:rsidRDefault="006D0BA9" w:rsidP="00425B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Qtd. Total Estimada</w:t>
            </w:r>
          </w:p>
        </w:tc>
        <w:tc>
          <w:tcPr>
            <w:tcW w:w="850" w:type="dxa"/>
            <w:vAlign w:val="center"/>
          </w:tcPr>
          <w:p w14:paraId="78C7262A" w14:textId="6C6574E4" w:rsidR="006D0BA9" w:rsidRPr="00810F40" w:rsidRDefault="006D0BA9" w:rsidP="00425B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Marca/ Modelo</w:t>
            </w:r>
          </w:p>
        </w:tc>
        <w:tc>
          <w:tcPr>
            <w:tcW w:w="987" w:type="dxa"/>
            <w:vAlign w:val="center"/>
          </w:tcPr>
          <w:p w14:paraId="4AF93E34" w14:textId="77777777" w:rsidR="0099101E" w:rsidRDefault="006D0BA9" w:rsidP="00425B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</w:t>
            </w:r>
          </w:p>
          <w:p w14:paraId="72F2B577" w14:textId="4E364AF5" w:rsidR="006D0BA9" w:rsidRPr="00810F40" w:rsidRDefault="006D0BA9" w:rsidP="00425B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unit</w:t>
            </w:r>
            <w:r w:rsidR="0099101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ário</w:t>
            </w:r>
          </w:p>
        </w:tc>
        <w:tc>
          <w:tcPr>
            <w:tcW w:w="1134" w:type="dxa"/>
            <w:vAlign w:val="center"/>
          </w:tcPr>
          <w:p w14:paraId="0B7D1262" w14:textId="77777777" w:rsidR="0099101E" w:rsidRDefault="006D0BA9" w:rsidP="00425B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</w:t>
            </w:r>
          </w:p>
          <w:p w14:paraId="7466714B" w14:textId="13E67757" w:rsidR="006D0BA9" w:rsidRPr="00810F40" w:rsidRDefault="006D0BA9" w:rsidP="00425B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total</w:t>
            </w:r>
          </w:p>
        </w:tc>
      </w:tr>
      <w:tr w:rsidR="00822938" w:rsidRPr="00810F40" w14:paraId="512A1D39" w14:textId="19153758" w:rsidTr="0090691F">
        <w:trPr>
          <w:jc w:val="center"/>
        </w:trPr>
        <w:tc>
          <w:tcPr>
            <w:tcW w:w="587" w:type="dxa"/>
            <w:vAlign w:val="center"/>
          </w:tcPr>
          <w:p w14:paraId="0741722D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05" w:type="dxa"/>
            <w:vAlign w:val="center"/>
          </w:tcPr>
          <w:p w14:paraId="74C5DDB2" w14:textId="77777777" w:rsidR="00822938" w:rsidRPr="00810F40" w:rsidRDefault="00822938" w:rsidP="00425B9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 xml:space="preserve">Açúcar cristal branco, embalagem de 1 Kg. O rótulo deve apresentar, de forma clara e legível, as seguintes informações: identificação do produto, marca, nome, endereço e CNPJ do fabricante, data de fabricação, validade e lote. </w:t>
            </w:r>
          </w:p>
        </w:tc>
        <w:tc>
          <w:tcPr>
            <w:tcW w:w="878" w:type="dxa"/>
            <w:vAlign w:val="center"/>
          </w:tcPr>
          <w:p w14:paraId="65D6DC17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Unid.</w:t>
            </w:r>
          </w:p>
        </w:tc>
        <w:tc>
          <w:tcPr>
            <w:tcW w:w="992" w:type="dxa"/>
            <w:vAlign w:val="center"/>
          </w:tcPr>
          <w:p w14:paraId="7EC643E1" w14:textId="75C88CB6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81</w:t>
            </w:r>
          </w:p>
        </w:tc>
        <w:tc>
          <w:tcPr>
            <w:tcW w:w="993" w:type="dxa"/>
            <w:vAlign w:val="center"/>
          </w:tcPr>
          <w:p w14:paraId="172713AA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972</w:t>
            </w:r>
          </w:p>
        </w:tc>
        <w:tc>
          <w:tcPr>
            <w:tcW w:w="850" w:type="dxa"/>
            <w:vAlign w:val="center"/>
          </w:tcPr>
          <w:p w14:paraId="04209072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01C44D3C" w14:textId="67FD03BE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F8F06D" w14:textId="285AA571" w:rsidR="00822938" w:rsidRPr="00810F40" w:rsidRDefault="00822938" w:rsidP="009C389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22938" w:rsidRPr="00810F40" w14:paraId="4E45D4A4" w14:textId="322C6E0D" w:rsidTr="0090691F">
        <w:trPr>
          <w:jc w:val="center"/>
        </w:trPr>
        <w:tc>
          <w:tcPr>
            <w:tcW w:w="587" w:type="dxa"/>
            <w:vAlign w:val="center"/>
          </w:tcPr>
          <w:p w14:paraId="57B003F3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05" w:type="dxa"/>
            <w:vAlign w:val="center"/>
          </w:tcPr>
          <w:p w14:paraId="16945EDE" w14:textId="77777777" w:rsidR="00822938" w:rsidRPr="00810F40" w:rsidRDefault="00822938" w:rsidP="00425B9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 xml:space="preserve">Adoçante líquido dietético, embalagem de 200 ml. O rótulo deve apresentar, de forma clara e legível, as seguintes informações: identificação do produto, marca, nome, endereço e CNPJ do fabricante, data de fabricação, validade e lote. </w:t>
            </w:r>
          </w:p>
        </w:tc>
        <w:tc>
          <w:tcPr>
            <w:tcW w:w="878" w:type="dxa"/>
            <w:vAlign w:val="center"/>
          </w:tcPr>
          <w:p w14:paraId="5508191A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Unid.</w:t>
            </w:r>
          </w:p>
        </w:tc>
        <w:tc>
          <w:tcPr>
            <w:tcW w:w="992" w:type="dxa"/>
            <w:vAlign w:val="center"/>
          </w:tcPr>
          <w:p w14:paraId="32B7EBF6" w14:textId="6D1C41B5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36</w:t>
            </w:r>
          </w:p>
        </w:tc>
        <w:tc>
          <w:tcPr>
            <w:tcW w:w="993" w:type="dxa"/>
            <w:vAlign w:val="center"/>
          </w:tcPr>
          <w:p w14:paraId="54E41D53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432</w:t>
            </w:r>
          </w:p>
        </w:tc>
        <w:tc>
          <w:tcPr>
            <w:tcW w:w="850" w:type="dxa"/>
            <w:vAlign w:val="center"/>
          </w:tcPr>
          <w:p w14:paraId="17D6DCE9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6BA88314" w14:textId="09FDC801" w:rsidR="00822938" w:rsidRPr="00810F40" w:rsidRDefault="00822938" w:rsidP="009C389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86A423" w14:textId="08B32E06" w:rsidR="00822938" w:rsidRPr="00810F40" w:rsidRDefault="00822938" w:rsidP="009C389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22938" w:rsidRPr="00810F40" w14:paraId="25D19D74" w14:textId="6153D47D" w:rsidTr="0090691F">
        <w:trPr>
          <w:jc w:val="center"/>
        </w:trPr>
        <w:tc>
          <w:tcPr>
            <w:tcW w:w="587" w:type="dxa"/>
            <w:vAlign w:val="center"/>
          </w:tcPr>
          <w:p w14:paraId="67FB6919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05" w:type="dxa"/>
            <w:vAlign w:val="center"/>
          </w:tcPr>
          <w:p w14:paraId="32FBD5E6" w14:textId="77777777" w:rsidR="00822938" w:rsidRPr="00810F40" w:rsidRDefault="00822938" w:rsidP="00425B9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 xml:space="preserve">Biscoito salgado, tipo cream-cracker, embalagem de 400 gramas. O rótulo deve apresentar, de forma clara e legível, as seguintes informações: identificação do produto, marca, nome, endereço e CNPJ do fabricante, data de fabricação, validade e lote. </w:t>
            </w:r>
          </w:p>
        </w:tc>
        <w:tc>
          <w:tcPr>
            <w:tcW w:w="878" w:type="dxa"/>
            <w:vAlign w:val="center"/>
          </w:tcPr>
          <w:p w14:paraId="0249AF07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Unid.</w:t>
            </w:r>
          </w:p>
        </w:tc>
        <w:tc>
          <w:tcPr>
            <w:tcW w:w="992" w:type="dxa"/>
            <w:vAlign w:val="center"/>
          </w:tcPr>
          <w:p w14:paraId="5FCC442E" w14:textId="7370F5FD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122</w:t>
            </w:r>
          </w:p>
        </w:tc>
        <w:tc>
          <w:tcPr>
            <w:tcW w:w="993" w:type="dxa"/>
            <w:vAlign w:val="center"/>
          </w:tcPr>
          <w:p w14:paraId="3A609219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1.464</w:t>
            </w:r>
          </w:p>
        </w:tc>
        <w:tc>
          <w:tcPr>
            <w:tcW w:w="850" w:type="dxa"/>
            <w:vAlign w:val="center"/>
          </w:tcPr>
          <w:p w14:paraId="08C85ABF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7A0B2B27" w14:textId="3B2D7A71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80BB053" w14:textId="6F5AE5BF" w:rsidR="00822938" w:rsidRPr="00810F40" w:rsidRDefault="00822938" w:rsidP="009C389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53AFF" w:rsidRPr="00810F40" w14:paraId="4D5CE604" w14:textId="23785617" w:rsidTr="0090691F">
        <w:trPr>
          <w:jc w:val="center"/>
        </w:trPr>
        <w:tc>
          <w:tcPr>
            <w:tcW w:w="587" w:type="dxa"/>
            <w:vAlign w:val="center"/>
          </w:tcPr>
          <w:p w14:paraId="759232D8" w14:textId="77777777" w:rsidR="00753AFF" w:rsidRPr="00810F40" w:rsidRDefault="00753AFF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505" w:type="dxa"/>
            <w:vAlign w:val="center"/>
          </w:tcPr>
          <w:p w14:paraId="04B58228" w14:textId="77777777" w:rsidR="00753AFF" w:rsidRPr="00810F40" w:rsidRDefault="00753AFF" w:rsidP="00425B9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 xml:space="preserve">Biscoito doce, tipo maria ou maizena, sem recheio, embalagem de 400 gramas. O rótulo deve apresentar, de </w:t>
            </w:r>
            <w:r w:rsidRPr="00810F40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forma clara e legível, as seguintes informações: identificação do produto, marca, nome, endereço e CNPJ do fabricante, data de fabricação, validade e lote. </w:t>
            </w:r>
          </w:p>
        </w:tc>
        <w:tc>
          <w:tcPr>
            <w:tcW w:w="878" w:type="dxa"/>
            <w:vAlign w:val="center"/>
          </w:tcPr>
          <w:p w14:paraId="424EEB68" w14:textId="77777777" w:rsidR="00753AFF" w:rsidRPr="00810F40" w:rsidRDefault="00753AFF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Unid.</w:t>
            </w:r>
          </w:p>
        </w:tc>
        <w:tc>
          <w:tcPr>
            <w:tcW w:w="992" w:type="dxa"/>
            <w:vAlign w:val="center"/>
          </w:tcPr>
          <w:p w14:paraId="68A9DB6E" w14:textId="5AF53649" w:rsidR="00753AFF" w:rsidRPr="00810F40" w:rsidRDefault="00753AFF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113</w:t>
            </w:r>
          </w:p>
        </w:tc>
        <w:tc>
          <w:tcPr>
            <w:tcW w:w="993" w:type="dxa"/>
            <w:vAlign w:val="center"/>
          </w:tcPr>
          <w:p w14:paraId="57540551" w14:textId="77777777" w:rsidR="00753AFF" w:rsidRPr="00810F40" w:rsidRDefault="00753AFF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1.356</w:t>
            </w:r>
          </w:p>
        </w:tc>
        <w:tc>
          <w:tcPr>
            <w:tcW w:w="850" w:type="dxa"/>
            <w:vAlign w:val="center"/>
          </w:tcPr>
          <w:p w14:paraId="13F1C35F" w14:textId="77777777" w:rsidR="00753AFF" w:rsidRPr="00810F40" w:rsidRDefault="00753AFF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613443F4" w14:textId="61888AFA" w:rsidR="00753AFF" w:rsidRPr="00810F40" w:rsidRDefault="00753AFF" w:rsidP="009C389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8B8672" w14:textId="1C17FF89" w:rsidR="00753AFF" w:rsidRPr="00810F40" w:rsidRDefault="00753AFF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22938" w:rsidRPr="00810F40" w14:paraId="6A18FE41" w14:textId="35B1B84E" w:rsidTr="0090691F">
        <w:trPr>
          <w:jc w:val="center"/>
        </w:trPr>
        <w:tc>
          <w:tcPr>
            <w:tcW w:w="587" w:type="dxa"/>
            <w:vAlign w:val="center"/>
          </w:tcPr>
          <w:p w14:paraId="7FF10F60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505" w:type="dxa"/>
            <w:vAlign w:val="center"/>
          </w:tcPr>
          <w:p w14:paraId="5DE7D39A" w14:textId="77777777" w:rsidR="00822938" w:rsidRPr="00810F40" w:rsidRDefault="00822938" w:rsidP="00425B9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 xml:space="preserve">Biscoito doce, tipo rosquinha, embalagem de 400 gramas. O rótulo deve apresentar, de forma clara e legível, as seguintes informações: identificação do produto, marca, nome, endereço e CNPJ do fabricante, data de fabricação, validade e lote. </w:t>
            </w:r>
          </w:p>
        </w:tc>
        <w:tc>
          <w:tcPr>
            <w:tcW w:w="878" w:type="dxa"/>
            <w:vAlign w:val="center"/>
          </w:tcPr>
          <w:p w14:paraId="21ADB35B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Unid.</w:t>
            </w:r>
          </w:p>
        </w:tc>
        <w:tc>
          <w:tcPr>
            <w:tcW w:w="992" w:type="dxa"/>
            <w:vAlign w:val="center"/>
          </w:tcPr>
          <w:p w14:paraId="1FC67FEE" w14:textId="3B4DDE7F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136</w:t>
            </w:r>
          </w:p>
        </w:tc>
        <w:tc>
          <w:tcPr>
            <w:tcW w:w="993" w:type="dxa"/>
            <w:vAlign w:val="center"/>
          </w:tcPr>
          <w:p w14:paraId="1D268715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1.632</w:t>
            </w:r>
          </w:p>
        </w:tc>
        <w:tc>
          <w:tcPr>
            <w:tcW w:w="850" w:type="dxa"/>
            <w:vAlign w:val="center"/>
          </w:tcPr>
          <w:p w14:paraId="15C5EF04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3798EE7C" w14:textId="4AD38009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F84998" w14:textId="59A1B32D" w:rsidR="00822938" w:rsidRPr="00810F40" w:rsidRDefault="00822938" w:rsidP="009C389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22938" w:rsidRPr="00810F40" w14:paraId="12E834CA" w14:textId="392C5470" w:rsidTr="0090691F">
        <w:trPr>
          <w:jc w:val="center"/>
        </w:trPr>
        <w:tc>
          <w:tcPr>
            <w:tcW w:w="587" w:type="dxa"/>
            <w:vAlign w:val="center"/>
          </w:tcPr>
          <w:p w14:paraId="5BDEE458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505" w:type="dxa"/>
            <w:vAlign w:val="center"/>
          </w:tcPr>
          <w:p w14:paraId="10EAF0EB" w14:textId="77777777" w:rsidR="00822938" w:rsidRPr="00810F40" w:rsidRDefault="00822938" w:rsidP="00425B9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Café torrado e moído em pó, moagem fina, de primeira qualidade, acondicionado em embalagem resistente de 500 gramas. No rótulo deverá constar, de forma clara e legível, as seguintes informações: identificação do produto, marca, nome, endereço e CNPJ do fabricante, data de fabricação e validade e lote.</w:t>
            </w:r>
          </w:p>
        </w:tc>
        <w:tc>
          <w:tcPr>
            <w:tcW w:w="878" w:type="dxa"/>
            <w:vAlign w:val="center"/>
          </w:tcPr>
          <w:p w14:paraId="20291EE5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Unid.</w:t>
            </w:r>
          </w:p>
        </w:tc>
        <w:tc>
          <w:tcPr>
            <w:tcW w:w="992" w:type="dxa"/>
            <w:vAlign w:val="center"/>
          </w:tcPr>
          <w:p w14:paraId="64930185" w14:textId="5DD7CEC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162</w:t>
            </w:r>
          </w:p>
        </w:tc>
        <w:tc>
          <w:tcPr>
            <w:tcW w:w="993" w:type="dxa"/>
            <w:vAlign w:val="center"/>
          </w:tcPr>
          <w:p w14:paraId="76AE2C58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1.944</w:t>
            </w:r>
          </w:p>
        </w:tc>
        <w:tc>
          <w:tcPr>
            <w:tcW w:w="850" w:type="dxa"/>
            <w:vAlign w:val="center"/>
          </w:tcPr>
          <w:p w14:paraId="76089E06" w14:textId="77777777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3E9D2252" w14:textId="1C111F6E" w:rsidR="00822938" w:rsidRPr="00810F40" w:rsidRDefault="00822938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4B02F37" w14:textId="55C5AF35" w:rsidR="00822938" w:rsidRPr="00810F40" w:rsidRDefault="00822938" w:rsidP="009C389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F7F72" w:rsidRPr="00810F40" w14:paraId="7B3CFA69" w14:textId="26104BB7" w:rsidTr="0090691F">
        <w:trPr>
          <w:jc w:val="center"/>
        </w:trPr>
        <w:tc>
          <w:tcPr>
            <w:tcW w:w="587" w:type="dxa"/>
            <w:vAlign w:val="center"/>
          </w:tcPr>
          <w:p w14:paraId="713DF6EE" w14:textId="77777777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505" w:type="dxa"/>
            <w:vAlign w:val="center"/>
          </w:tcPr>
          <w:p w14:paraId="71370896" w14:textId="77777777" w:rsidR="009F7F72" w:rsidRPr="00810F40" w:rsidRDefault="009F7F72" w:rsidP="00425B9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Filtro (coador) de papel crepado branco, resistente a umidade, apropriado para filtração de café e descartável, caixa com 30 unidades, tamanho n° 102.  No rótulo deverá constar, de forma clara e legível, as seguintes informações: identificação do produto, marca, nome, endereço e CNPJ do fabricante, data de fabricação e validade e lote.</w:t>
            </w:r>
          </w:p>
        </w:tc>
        <w:tc>
          <w:tcPr>
            <w:tcW w:w="878" w:type="dxa"/>
            <w:vAlign w:val="center"/>
          </w:tcPr>
          <w:p w14:paraId="675153B5" w14:textId="77777777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Unid.</w:t>
            </w:r>
          </w:p>
        </w:tc>
        <w:tc>
          <w:tcPr>
            <w:tcW w:w="992" w:type="dxa"/>
            <w:vAlign w:val="center"/>
          </w:tcPr>
          <w:p w14:paraId="36053247" w14:textId="066418B4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37</w:t>
            </w:r>
          </w:p>
        </w:tc>
        <w:tc>
          <w:tcPr>
            <w:tcW w:w="993" w:type="dxa"/>
            <w:vAlign w:val="center"/>
          </w:tcPr>
          <w:p w14:paraId="00669A60" w14:textId="77777777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444</w:t>
            </w:r>
          </w:p>
        </w:tc>
        <w:tc>
          <w:tcPr>
            <w:tcW w:w="850" w:type="dxa"/>
            <w:vAlign w:val="center"/>
          </w:tcPr>
          <w:p w14:paraId="67C4FF3B" w14:textId="77777777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38628195" w14:textId="6A7DDA94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357356" w14:textId="6E87A67D" w:rsidR="009F7F72" w:rsidRPr="00810F40" w:rsidRDefault="009F7F72" w:rsidP="009C389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F7F72" w:rsidRPr="00810F40" w14:paraId="692E335A" w14:textId="4F968B80" w:rsidTr="0090691F">
        <w:trPr>
          <w:jc w:val="center"/>
        </w:trPr>
        <w:tc>
          <w:tcPr>
            <w:tcW w:w="587" w:type="dxa"/>
            <w:vAlign w:val="center"/>
          </w:tcPr>
          <w:p w14:paraId="6D5F8E6C" w14:textId="77777777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505" w:type="dxa"/>
            <w:vAlign w:val="center"/>
          </w:tcPr>
          <w:p w14:paraId="05E7AC44" w14:textId="77777777" w:rsidR="009F7F72" w:rsidRPr="00810F40" w:rsidRDefault="009F7F72" w:rsidP="00425B9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Filtro (coador) de papel crepado branco, resistente a umidade, apropriado para filtração de café e descartável, caixa com 30 unidades, tamanho n° 103. No rótulo deverá constar, de forma clara e legível, as seguintes informações: identificação do produto, marca, nome, endereço e CNPJ do fabricante, data de fabricação e validade e lote.</w:t>
            </w:r>
          </w:p>
        </w:tc>
        <w:tc>
          <w:tcPr>
            <w:tcW w:w="878" w:type="dxa"/>
            <w:vAlign w:val="center"/>
          </w:tcPr>
          <w:p w14:paraId="23C856E4" w14:textId="77777777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 xml:space="preserve">Unid. </w:t>
            </w:r>
          </w:p>
        </w:tc>
        <w:tc>
          <w:tcPr>
            <w:tcW w:w="992" w:type="dxa"/>
            <w:vAlign w:val="center"/>
          </w:tcPr>
          <w:p w14:paraId="57BA266B" w14:textId="2E714A31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26</w:t>
            </w:r>
          </w:p>
        </w:tc>
        <w:tc>
          <w:tcPr>
            <w:tcW w:w="993" w:type="dxa"/>
            <w:vAlign w:val="center"/>
          </w:tcPr>
          <w:p w14:paraId="1B60BC8D" w14:textId="77777777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312</w:t>
            </w:r>
          </w:p>
        </w:tc>
        <w:tc>
          <w:tcPr>
            <w:tcW w:w="850" w:type="dxa"/>
            <w:vAlign w:val="center"/>
          </w:tcPr>
          <w:p w14:paraId="56FC9E47" w14:textId="77777777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6ADFF8EC" w14:textId="7F42BDE3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727E7F" w14:textId="14F711EE" w:rsidR="009F7F72" w:rsidRPr="00810F40" w:rsidRDefault="009F7F72" w:rsidP="009C389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F7F72" w:rsidRPr="00810F40" w14:paraId="44139030" w14:textId="0C6BB58B" w:rsidTr="0090691F">
        <w:trPr>
          <w:trHeight w:val="1908"/>
          <w:jc w:val="center"/>
        </w:trPr>
        <w:tc>
          <w:tcPr>
            <w:tcW w:w="587" w:type="dxa"/>
            <w:vAlign w:val="center"/>
          </w:tcPr>
          <w:p w14:paraId="2C750480" w14:textId="77777777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9</w:t>
            </w:r>
          </w:p>
        </w:tc>
        <w:tc>
          <w:tcPr>
            <w:tcW w:w="2505" w:type="dxa"/>
            <w:vAlign w:val="center"/>
          </w:tcPr>
          <w:p w14:paraId="203A5F32" w14:textId="77777777" w:rsidR="009F7F72" w:rsidRPr="00810F40" w:rsidRDefault="009F7F72" w:rsidP="00425B9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Manteiga de primeira qualidade com sal, creme pasteurizado obtido exclusivamente a partir do leite de vaca, não deverá conter: gordura vegetal hidrogenada, corantes e aromatizantes artificiais, deverá ser acondicionada em potes de 500 gramas. No rótulo deverá constar, de forma clara e legível, as seguintes informações: identificação do produto, marca, nome, endereço e CNPJ do fabricante, data de fabricação e validade e lote.</w:t>
            </w:r>
          </w:p>
        </w:tc>
        <w:tc>
          <w:tcPr>
            <w:tcW w:w="878" w:type="dxa"/>
            <w:vAlign w:val="center"/>
          </w:tcPr>
          <w:p w14:paraId="7A62B995" w14:textId="77777777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Unid.</w:t>
            </w:r>
          </w:p>
        </w:tc>
        <w:tc>
          <w:tcPr>
            <w:tcW w:w="992" w:type="dxa"/>
            <w:vAlign w:val="center"/>
          </w:tcPr>
          <w:p w14:paraId="387680B7" w14:textId="40A6F424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993" w:type="dxa"/>
            <w:vAlign w:val="center"/>
          </w:tcPr>
          <w:p w14:paraId="3534C26D" w14:textId="77777777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600</w:t>
            </w:r>
          </w:p>
        </w:tc>
        <w:tc>
          <w:tcPr>
            <w:tcW w:w="850" w:type="dxa"/>
            <w:vAlign w:val="center"/>
          </w:tcPr>
          <w:p w14:paraId="2236019D" w14:textId="77777777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72E767EF" w14:textId="006086DF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203C16" w14:textId="3EA31BDC" w:rsidR="009F7F72" w:rsidRPr="00810F40" w:rsidRDefault="009F7F72" w:rsidP="009C389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F7F72" w:rsidRPr="00810F40" w14:paraId="0C48A022" w14:textId="3EADE060" w:rsidTr="0090691F">
        <w:trPr>
          <w:trHeight w:val="1908"/>
          <w:jc w:val="center"/>
        </w:trPr>
        <w:tc>
          <w:tcPr>
            <w:tcW w:w="587" w:type="dxa"/>
            <w:vAlign w:val="center"/>
          </w:tcPr>
          <w:p w14:paraId="3D8F4AF1" w14:textId="77777777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2505" w:type="dxa"/>
            <w:vAlign w:val="center"/>
          </w:tcPr>
          <w:p w14:paraId="3D3AE0A9" w14:textId="77777777" w:rsidR="009F7F72" w:rsidRPr="00810F40" w:rsidRDefault="009F7F72" w:rsidP="00425B9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Leite em pó integral de primeira qualidade, obtido exclusivamente a partir do leite de vaca, devidamente pasteurizado e desidratado, não deverá conter gordura vegetal hidrogenada, corantes, aromatizantes artificiais ou quaisquer substâncias estranhas à sua composição natural. Deverá ser acondicionado em embalagens de 500 gramas, hermeticamente fechadas, que garantam a integridade e a conservação do produto. No rótulo deverá constar, de forma clara e legível, as seguintes informações: identificação do produto, marca, nome, endereço e CNPJ do fabricante, data de fabricação, prazo de validade e número do lote.</w:t>
            </w:r>
          </w:p>
        </w:tc>
        <w:tc>
          <w:tcPr>
            <w:tcW w:w="878" w:type="dxa"/>
            <w:vAlign w:val="center"/>
          </w:tcPr>
          <w:p w14:paraId="16C97675" w14:textId="77777777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Unid.</w:t>
            </w:r>
          </w:p>
        </w:tc>
        <w:tc>
          <w:tcPr>
            <w:tcW w:w="992" w:type="dxa"/>
            <w:vAlign w:val="center"/>
          </w:tcPr>
          <w:p w14:paraId="49D22FC9" w14:textId="349AA16F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993" w:type="dxa"/>
            <w:vAlign w:val="center"/>
          </w:tcPr>
          <w:p w14:paraId="1F7FFE39" w14:textId="77777777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0F40">
              <w:rPr>
                <w:rFonts w:asciiTheme="minorHAnsi" w:hAnsiTheme="minorHAnsi" w:cstheme="minorHAnsi"/>
                <w:sz w:val="18"/>
                <w:szCs w:val="18"/>
              </w:rPr>
              <w:t>600</w:t>
            </w:r>
          </w:p>
        </w:tc>
        <w:tc>
          <w:tcPr>
            <w:tcW w:w="850" w:type="dxa"/>
            <w:vAlign w:val="center"/>
          </w:tcPr>
          <w:p w14:paraId="56F175BF" w14:textId="77777777" w:rsidR="009F7F72" w:rsidRPr="00810F40" w:rsidRDefault="009F7F72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2311C44A" w14:textId="660FA302" w:rsidR="009F7F72" w:rsidRPr="00810F40" w:rsidRDefault="009F7F72" w:rsidP="009C389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F85882F" w14:textId="26CA9264" w:rsidR="009F7F72" w:rsidRPr="00810F40" w:rsidRDefault="009F7F72" w:rsidP="009C389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7116C" w:rsidRPr="00810F40" w14:paraId="662E07D7" w14:textId="77777777" w:rsidTr="005254BD">
        <w:trPr>
          <w:trHeight w:val="315"/>
          <w:jc w:val="center"/>
        </w:trPr>
        <w:tc>
          <w:tcPr>
            <w:tcW w:w="4962" w:type="dxa"/>
            <w:gridSpan w:val="4"/>
            <w:vAlign w:val="center"/>
          </w:tcPr>
          <w:p w14:paraId="1162AAF9" w14:textId="44AD6A79" w:rsidR="00C7116C" w:rsidRPr="00810F40" w:rsidRDefault="00C7116C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116C">
              <w:rPr>
                <w:rFonts w:asciiTheme="minorHAnsi" w:hAnsiTheme="minorHAnsi" w:cstheme="minorHAnsi"/>
                <w:sz w:val="18"/>
                <w:szCs w:val="18"/>
              </w:rPr>
              <w:t>Qnt. Total Mensal estimada: 813</w:t>
            </w:r>
          </w:p>
        </w:tc>
        <w:tc>
          <w:tcPr>
            <w:tcW w:w="3964" w:type="dxa"/>
            <w:gridSpan w:val="4"/>
            <w:vAlign w:val="center"/>
          </w:tcPr>
          <w:p w14:paraId="047DB8FA" w14:textId="5F6A12FE" w:rsidR="00C7116C" w:rsidRPr="00810F40" w:rsidRDefault="00C7116C" w:rsidP="00425B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116C">
              <w:rPr>
                <w:rFonts w:asciiTheme="minorHAnsi" w:hAnsiTheme="minorHAnsi" w:cstheme="minorHAnsi"/>
                <w:sz w:val="18"/>
                <w:szCs w:val="18"/>
              </w:rPr>
              <w:t>Qnt. Total anual estimada: 9.756</w:t>
            </w:r>
          </w:p>
        </w:tc>
      </w:tr>
      <w:tr w:rsidR="00C7116C" w:rsidRPr="00810F40" w14:paraId="2FCA6427" w14:textId="30C64D97" w:rsidTr="00BC6944">
        <w:trPr>
          <w:trHeight w:val="351"/>
          <w:jc w:val="center"/>
        </w:trPr>
        <w:tc>
          <w:tcPr>
            <w:tcW w:w="8926" w:type="dxa"/>
            <w:gridSpan w:val="8"/>
            <w:vAlign w:val="center"/>
          </w:tcPr>
          <w:p w14:paraId="429B5D84" w14:textId="649976B1" w:rsidR="00C7116C" w:rsidRPr="00810F40" w:rsidRDefault="00C7116C" w:rsidP="00425B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 TOTAL: R$-----</w:t>
            </w:r>
          </w:p>
        </w:tc>
      </w:tr>
    </w:tbl>
    <w:p w14:paraId="6FECF243" w14:textId="12B68A7F" w:rsidR="00F56B85" w:rsidRPr="008B1698" w:rsidRDefault="00F56B85" w:rsidP="00574967">
      <w:pPr>
        <w:widowControl/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52B31BB1" w14:textId="5FB2FD6A" w:rsidR="00BB07C4" w:rsidRPr="008B1698" w:rsidRDefault="00F56B85" w:rsidP="00037837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hAnsiTheme="minorHAnsi" w:cstheme="minorHAnsi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7AE83C8B" w14:textId="77777777" w:rsidR="002971A7" w:rsidRPr="008B1698" w:rsidRDefault="002971A7" w:rsidP="00F56B85">
      <w:pPr>
        <w:rPr>
          <w:rFonts w:asciiTheme="minorHAnsi" w:hAnsiTheme="minorHAnsi" w:cstheme="minorHAnsi"/>
        </w:rPr>
      </w:pPr>
    </w:p>
    <w:sectPr w:rsidR="002971A7" w:rsidRPr="008B1698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AFB5C" w14:textId="77777777" w:rsidR="00225754" w:rsidRDefault="00225754" w:rsidP="003C2589">
      <w:r>
        <w:separator/>
      </w:r>
    </w:p>
  </w:endnote>
  <w:endnote w:type="continuationSeparator" w:id="0">
    <w:p w14:paraId="2A1C3ED8" w14:textId="77777777" w:rsidR="00225754" w:rsidRDefault="00225754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88B0A" w14:textId="77777777" w:rsidR="00225754" w:rsidRDefault="00225754" w:rsidP="003C2589">
      <w:r>
        <w:separator/>
      </w:r>
    </w:p>
  </w:footnote>
  <w:footnote w:type="continuationSeparator" w:id="0">
    <w:p w14:paraId="01A98ADC" w14:textId="77777777" w:rsidR="00225754" w:rsidRDefault="00225754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37837"/>
    <w:rsid w:val="00150FB8"/>
    <w:rsid w:val="0020145C"/>
    <w:rsid w:val="00210844"/>
    <w:rsid w:val="00225754"/>
    <w:rsid w:val="002971A7"/>
    <w:rsid w:val="002E00A8"/>
    <w:rsid w:val="003072CF"/>
    <w:rsid w:val="00345A3D"/>
    <w:rsid w:val="00346E51"/>
    <w:rsid w:val="003B0C2B"/>
    <w:rsid w:val="003B6CCA"/>
    <w:rsid w:val="003C2589"/>
    <w:rsid w:val="003F2E5D"/>
    <w:rsid w:val="00425B90"/>
    <w:rsid w:val="00493998"/>
    <w:rsid w:val="004B3CAA"/>
    <w:rsid w:val="004C32E0"/>
    <w:rsid w:val="004C5E63"/>
    <w:rsid w:val="00537BDF"/>
    <w:rsid w:val="00574967"/>
    <w:rsid w:val="0064073D"/>
    <w:rsid w:val="006666A0"/>
    <w:rsid w:val="006D0BA9"/>
    <w:rsid w:val="007405AE"/>
    <w:rsid w:val="007429E4"/>
    <w:rsid w:val="00746BFF"/>
    <w:rsid w:val="00753AFF"/>
    <w:rsid w:val="00810F40"/>
    <w:rsid w:val="00822938"/>
    <w:rsid w:val="008B1698"/>
    <w:rsid w:val="0090691F"/>
    <w:rsid w:val="00946F16"/>
    <w:rsid w:val="0099101E"/>
    <w:rsid w:val="009C3898"/>
    <w:rsid w:val="009F7F72"/>
    <w:rsid w:val="00AA3054"/>
    <w:rsid w:val="00AB0DED"/>
    <w:rsid w:val="00AB2858"/>
    <w:rsid w:val="00AC3991"/>
    <w:rsid w:val="00B2060D"/>
    <w:rsid w:val="00B2671F"/>
    <w:rsid w:val="00B50315"/>
    <w:rsid w:val="00B50865"/>
    <w:rsid w:val="00B651C9"/>
    <w:rsid w:val="00B75B74"/>
    <w:rsid w:val="00BB07C4"/>
    <w:rsid w:val="00C235E4"/>
    <w:rsid w:val="00C30813"/>
    <w:rsid w:val="00C42219"/>
    <w:rsid w:val="00C422C5"/>
    <w:rsid w:val="00C7116C"/>
    <w:rsid w:val="00C745CA"/>
    <w:rsid w:val="00CA3513"/>
    <w:rsid w:val="00CC16C7"/>
    <w:rsid w:val="00D51C77"/>
    <w:rsid w:val="00D66509"/>
    <w:rsid w:val="00D7577D"/>
    <w:rsid w:val="00EE3B5D"/>
    <w:rsid w:val="00F05C07"/>
    <w:rsid w:val="00F230D4"/>
    <w:rsid w:val="00F43879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Tabelacomgrade1">
    <w:name w:val="Tabela com grade1"/>
    <w:basedOn w:val="Tabelanormal"/>
    <w:next w:val="Tabelacomgrade"/>
    <w:uiPriority w:val="59"/>
    <w:rsid w:val="00345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59"/>
    <w:rsid w:val="00345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682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Thamyres da Silva Oliveira</cp:lastModifiedBy>
  <cp:revision>43</cp:revision>
  <dcterms:created xsi:type="dcterms:W3CDTF">2023-08-29T19:21:00Z</dcterms:created>
  <dcterms:modified xsi:type="dcterms:W3CDTF">2026-02-25T17:27:00Z</dcterms:modified>
</cp:coreProperties>
</file>